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113F" w14:textId="77777777" w:rsidR="00CE7C50" w:rsidRDefault="00CE7C50">
      <w:pPr>
        <w:rPr>
          <w:rFonts w:cstheme="minorHAnsi"/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3760FA" wp14:editId="76902B7C">
            <wp:extent cx="3528156" cy="4421289"/>
            <wp:effectExtent l="0" t="0" r="0" b="0"/>
            <wp:docPr id="2" name="Picture 2" descr=" - Mrs. Edna Robins Services for Mrs. Edna Robins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- Mrs. Edna Robins Services for Mrs. Edna Robins,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04" cy="4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A8A03" w14:textId="77777777" w:rsidR="00EA61B7" w:rsidRPr="00EA61B7" w:rsidRDefault="00EB6703" w:rsidP="00EA61B7">
      <w:pPr>
        <w:numPr>
          <w:ilvl w:val="0"/>
          <w:numId w:val="1"/>
        </w:numPr>
        <w:pBdr>
          <w:top w:val="single" w:sz="6" w:space="9" w:color="1D1D1D"/>
          <w:bottom w:val="single" w:sz="6" w:space="9" w:color="auto"/>
        </w:pBdr>
        <w:shd w:val="clear" w:color="auto" w:fill="FAFAFA"/>
        <w:spacing w:before="180" w:after="180" w:line="240" w:lineRule="auto"/>
        <w:ind w:left="0"/>
        <w:outlineLvl w:val="2"/>
        <w:rPr>
          <w:rFonts w:ascii="Helvetica" w:eastAsia="Times New Roman" w:hAnsi="Helvetica" w:cs="Helvetica"/>
          <w:color w:val="1D1D1D"/>
          <w:sz w:val="27"/>
          <w:szCs w:val="27"/>
        </w:rPr>
      </w:pPr>
      <w:hyperlink r:id="rId6" w:history="1">
        <w:r w:rsidR="00EA61B7" w:rsidRPr="00EA61B7">
          <w:rPr>
            <w:rFonts w:ascii="Helvetica" w:eastAsia="Times New Roman" w:hAnsi="Helvetica" w:cs="Helvetica"/>
            <w:color w:val="1976BB"/>
            <w:sz w:val="27"/>
            <w:szCs w:val="27"/>
            <w:u w:val="single"/>
          </w:rPr>
          <w:t>Chicago Tribune</w:t>
        </w:r>
      </w:hyperlink>
      <w:r w:rsidR="00EA61B7" w:rsidRPr="00EA61B7">
        <w:rPr>
          <w:rFonts w:ascii="Helvetica" w:eastAsia="Times New Roman" w:hAnsi="Helvetica" w:cs="Helvetica"/>
          <w:color w:val="1D1D1D"/>
          <w:sz w:val="27"/>
          <w:szCs w:val="27"/>
        </w:rPr>
        <w:t>, </w:t>
      </w:r>
    </w:p>
    <w:p w14:paraId="592D4CC3" w14:textId="77777777" w:rsidR="00EA61B7" w:rsidRPr="00EA61B7" w:rsidRDefault="00EB6703" w:rsidP="00EA61B7">
      <w:pPr>
        <w:numPr>
          <w:ilvl w:val="0"/>
          <w:numId w:val="1"/>
        </w:numPr>
        <w:pBdr>
          <w:top w:val="single" w:sz="6" w:space="9" w:color="1D1D1D"/>
          <w:bottom w:val="single" w:sz="6" w:space="9" w:color="auto"/>
        </w:pBdr>
        <w:shd w:val="clear" w:color="auto" w:fill="FAFAFA"/>
        <w:spacing w:before="180" w:after="180" w:line="240" w:lineRule="auto"/>
        <w:ind w:left="0"/>
        <w:outlineLvl w:val="2"/>
        <w:rPr>
          <w:rFonts w:ascii="Helvetica" w:eastAsia="Times New Roman" w:hAnsi="Helvetica" w:cs="Helvetica"/>
          <w:color w:val="1D1D1D"/>
          <w:sz w:val="27"/>
          <w:szCs w:val="27"/>
        </w:rPr>
      </w:pPr>
      <w:hyperlink r:id="rId7" w:history="1">
        <w:r w:rsidR="00EA61B7" w:rsidRPr="00EA61B7">
          <w:rPr>
            <w:rFonts w:ascii="Helvetica" w:eastAsia="Times New Roman" w:hAnsi="Helvetica" w:cs="Helvetica"/>
            <w:color w:val="1976BB"/>
            <w:sz w:val="27"/>
            <w:szCs w:val="27"/>
            <w:u w:val="single"/>
          </w:rPr>
          <w:t>13 Sep 1980, Sat</w:t>
        </w:r>
      </w:hyperlink>
      <w:r w:rsidR="00EA61B7" w:rsidRPr="00EA61B7">
        <w:rPr>
          <w:rFonts w:ascii="Helvetica" w:eastAsia="Times New Roman" w:hAnsi="Helvetica" w:cs="Helvetica"/>
          <w:color w:val="1D1D1D"/>
          <w:sz w:val="27"/>
          <w:szCs w:val="27"/>
        </w:rPr>
        <w:t>, </w:t>
      </w:r>
    </w:p>
    <w:p w14:paraId="39E6AD1B" w14:textId="77777777" w:rsidR="00EA61B7" w:rsidRPr="00EA61B7" w:rsidRDefault="00EB6703" w:rsidP="00EA61B7">
      <w:pPr>
        <w:numPr>
          <w:ilvl w:val="0"/>
          <w:numId w:val="1"/>
        </w:numPr>
        <w:pBdr>
          <w:top w:val="single" w:sz="6" w:space="9" w:color="1D1D1D"/>
          <w:bottom w:val="single" w:sz="6" w:space="9" w:color="auto"/>
        </w:pBdr>
        <w:shd w:val="clear" w:color="auto" w:fill="FAFAFA"/>
        <w:spacing w:before="180" w:after="180" w:line="240" w:lineRule="auto"/>
        <w:ind w:left="0"/>
        <w:outlineLvl w:val="2"/>
        <w:rPr>
          <w:rFonts w:ascii="Helvetica" w:eastAsia="Times New Roman" w:hAnsi="Helvetica" w:cs="Helvetica"/>
          <w:color w:val="1D1D1D"/>
          <w:sz w:val="27"/>
          <w:szCs w:val="27"/>
        </w:rPr>
      </w:pPr>
      <w:hyperlink r:id="rId8" w:history="1">
        <w:r w:rsidR="00EA61B7" w:rsidRPr="00EA61B7">
          <w:rPr>
            <w:rFonts w:ascii="Helvetica" w:eastAsia="Times New Roman" w:hAnsi="Helvetica" w:cs="Helvetica"/>
            <w:color w:val="1976BB"/>
            <w:sz w:val="27"/>
            <w:szCs w:val="27"/>
            <w:u w:val="single"/>
          </w:rPr>
          <w:t>Other Editions</w:t>
        </w:r>
      </w:hyperlink>
      <w:r w:rsidR="00EA61B7" w:rsidRPr="00EA61B7">
        <w:rPr>
          <w:rFonts w:ascii="Helvetica" w:eastAsia="Times New Roman" w:hAnsi="Helvetica" w:cs="Helvetica"/>
          <w:color w:val="1D1D1D"/>
          <w:sz w:val="27"/>
          <w:szCs w:val="27"/>
        </w:rPr>
        <w:t>, </w:t>
      </w:r>
    </w:p>
    <w:p w14:paraId="618BBD99" w14:textId="77777777" w:rsidR="00EA61B7" w:rsidRPr="00EA61B7" w:rsidRDefault="00EB6703" w:rsidP="00EA61B7">
      <w:pPr>
        <w:numPr>
          <w:ilvl w:val="0"/>
          <w:numId w:val="1"/>
        </w:numPr>
        <w:pBdr>
          <w:top w:val="single" w:sz="6" w:space="9" w:color="1D1D1D"/>
          <w:bottom w:val="single" w:sz="6" w:space="9" w:color="auto"/>
        </w:pBdr>
        <w:shd w:val="clear" w:color="auto" w:fill="FAFAFA"/>
        <w:spacing w:before="180" w:after="180" w:line="240" w:lineRule="auto"/>
        <w:ind w:left="0"/>
        <w:outlineLvl w:val="2"/>
        <w:rPr>
          <w:rFonts w:ascii="Helvetica" w:eastAsia="Times New Roman" w:hAnsi="Helvetica" w:cs="Helvetica"/>
          <w:color w:val="1D1D1D"/>
          <w:sz w:val="27"/>
          <w:szCs w:val="27"/>
        </w:rPr>
      </w:pPr>
      <w:hyperlink r:id="rId9" w:history="1">
        <w:r w:rsidR="00EA61B7" w:rsidRPr="00EA61B7">
          <w:rPr>
            <w:rFonts w:ascii="Helvetica" w:eastAsia="Times New Roman" w:hAnsi="Helvetica" w:cs="Helvetica"/>
            <w:color w:val="1976BB"/>
            <w:sz w:val="27"/>
            <w:szCs w:val="27"/>
            <w:u w:val="single"/>
          </w:rPr>
          <w:t>Page 113</w:t>
        </w:r>
      </w:hyperlink>
    </w:p>
    <w:p w14:paraId="48F579C9" w14:textId="77777777" w:rsidR="00EA61B7" w:rsidRDefault="00920B67">
      <w:pPr>
        <w:rPr>
          <w:rFonts w:cstheme="minorHAnsi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13E13DFE" wp14:editId="4313FC2F">
            <wp:extent cx="2278143" cy="6876157"/>
            <wp:effectExtent l="0" t="0" r="8255" b="1270"/>
            <wp:docPr id="3" name="Picture 3" descr=" - MONOPOLY TAG Is To Be Poison To U. S. Insuranc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- MONOPOLY TAG Is To Be Poison To U. S. Insurance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25" cy="693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E00BE" w14:textId="77777777" w:rsidR="004F0FCB" w:rsidRDefault="004F0FCB">
      <w:pPr>
        <w:rPr>
          <w:rFonts w:cstheme="minorHAnsi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70BE78C7" wp14:editId="562C6519">
            <wp:extent cx="2342725" cy="6272062"/>
            <wp:effectExtent l="0" t="0" r="635" b="0"/>
            <wp:docPr id="4" name="Picture 4" descr=" - con-! Compulsory Federal health insurance woul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- con-! Compulsory Federal health insurance would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55" cy="63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F4201" w14:textId="77777777" w:rsidR="004F0FCB" w:rsidRDefault="004F0FCB">
      <w:pPr>
        <w:rPr>
          <w:rFonts w:cstheme="minorHAnsi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002F6533" wp14:editId="354A0555">
            <wp:extent cx="2421333" cy="7233546"/>
            <wp:effectExtent l="0" t="0" r="0" b="5715"/>
            <wp:docPr id="5" name="Picture 5" descr=" - &quot;The philosophy of the Truman administration i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- &quot;The philosophy of the Truman administration is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02" cy="733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F70E" w14:textId="77777777" w:rsidR="004F0FCB" w:rsidRDefault="004F0FCB">
      <w:pPr>
        <w:rPr>
          <w:rFonts w:cstheme="minorHAnsi"/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73BB635F" wp14:editId="76E02566">
            <wp:extent cx="2410227" cy="5800850"/>
            <wp:effectExtent l="0" t="0" r="9525" b="0"/>
            <wp:docPr id="6" name="Picture 6" descr=" - medical dollar was 32 cents in 1929, is only 25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- medical dollar was 32 cents in 1929, is only 25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84" cy="590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B3FF" w14:textId="77777777" w:rsidR="004F0FCB" w:rsidRDefault="00F52355">
      <w:pPr>
        <w:rPr>
          <w:rFonts w:cstheme="minorHAnsi"/>
          <w:b/>
          <w:u w:val="single"/>
        </w:rPr>
      </w:pPr>
      <w:r>
        <w:rPr>
          <w:noProof/>
        </w:rPr>
        <w:drawing>
          <wp:inline distT="0" distB="0" distL="0" distR="0" wp14:anchorId="1007BDDB" wp14:editId="140B4185">
            <wp:extent cx="5189855" cy="1426845"/>
            <wp:effectExtent l="0" t="0" r="0" b="1905"/>
            <wp:docPr id="7" name="Picture 7" descr=" - they won't want the government to take over.&quot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- they won't want the government to take over.&quot;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B044B" w14:textId="77777777" w:rsidR="00220412" w:rsidRDefault="0022041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Cincinnati Enquirer, March 6, 1949, p. 6</w:t>
      </w:r>
    </w:p>
    <w:p w14:paraId="48609619" w14:textId="77777777" w:rsidR="00220412" w:rsidRDefault="00220412">
      <w:pPr>
        <w:rPr>
          <w:rFonts w:cstheme="minorHAnsi"/>
          <w:b/>
          <w:u w:val="single"/>
        </w:rPr>
      </w:pPr>
    </w:p>
    <w:p w14:paraId="3C6B29A7" w14:textId="77777777" w:rsidR="00220412" w:rsidRPr="00220412" w:rsidRDefault="00220412">
      <w:pPr>
        <w:rPr>
          <w:rFonts w:cstheme="minorHAnsi"/>
        </w:rPr>
      </w:pPr>
    </w:p>
    <w:sectPr w:rsidR="00220412" w:rsidRPr="0022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57F"/>
    <w:multiLevelType w:val="multilevel"/>
    <w:tmpl w:val="5D28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39"/>
    <w:rsid w:val="000B2F07"/>
    <w:rsid w:val="000E5CFB"/>
    <w:rsid w:val="00220412"/>
    <w:rsid w:val="00275213"/>
    <w:rsid w:val="004F0FCB"/>
    <w:rsid w:val="005A1181"/>
    <w:rsid w:val="006C094C"/>
    <w:rsid w:val="00920B67"/>
    <w:rsid w:val="00957C2D"/>
    <w:rsid w:val="00B179D5"/>
    <w:rsid w:val="00BB7F39"/>
    <w:rsid w:val="00CE7C50"/>
    <w:rsid w:val="00DF3305"/>
    <w:rsid w:val="00EA61B7"/>
    <w:rsid w:val="00EB6703"/>
    <w:rsid w:val="00F5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E283"/>
  <w15:chartTrackingRefBased/>
  <w15:docId w15:val="{3DC11A85-250D-4A65-A5FC-C8642E16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6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61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A6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papers.com/browse/US/Illinois/Chicago/Chicago%20Tribune_4351/1980/09/13/Other%20Editions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newspapers.com/browse/US/Illinois/Chicago/Chicago%20Tribune_4351/1980/09/13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ewspapers.com/browse/US/Illinois/Chicago/Chicago%20Tribune_4351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newspapers.com/image/386977185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Dettwyler</dc:creator>
  <cp:keywords/>
  <dc:description/>
  <cp:lastModifiedBy>Katherine Dettwyler</cp:lastModifiedBy>
  <cp:revision>2</cp:revision>
  <dcterms:created xsi:type="dcterms:W3CDTF">2020-08-02T16:15:00Z</dcterms:created>
  <dcterms:modified xsi:type="dcterms:W3CDTF">2020-08-02T16:15:00Z</dcterms:modified>
</cp:coreProperties>
</file>